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93" w:rsidRPr="00757D93" w:rsidRDefault="00757D93" w:rsidP="00757D93">
      <w:pPr>
        <w:jc w:val="center"/>
        <w:rPr>
          <w:rFonts w:ascii="Times New Roman" w:hAnsi="Times New Roman" w:cs="Times New Roman"/>
          <w:b/>
          <w:sz w:val="28"/>
          <w:szCs w:val="28"/>
        </w:rPr>
      </w:pPr>
      <w:r w:rsidRPr="00757D93">
        <w:rPr>
          <w:rFonts w:ascii="Times New Roman" w:hAnsi="Times New Roman" w:cs="Times New Roman"/>
          <w:b/>
          <w:sz w:val="28"/>
          <w:szCs w:val="28"/>
        </w:rPr>
        <w:t>Приказ Федеральной службы по надзору в сфере образования и на</w:t>
      </w:r>
      <w:bookmarkStart w:id="0" w:name="_GoBack"/>
      <w:bookmarkEnd w:id="0"/>
      <w:r w:rsidRPr="00757D93">
        <w:rPr>
          <w:rFonts w:ascii="Times New Roman" w:hAnsi="Times New Roman" w:cs="Times New Roman"/>
          <w:b/>
          <w:sz w:val="28"/>
          <w:szCs w:val="28"/>
        </w:rPr>
        <w:t>уки (</w:t>
      </w:r>
      <w:proofErr w:type="spellStart"/>
      <w:r w:rsidRPr="00757D93">
        <w:rPr>
          <w:rFonts w:ascii="Times New Roman" w:hAnsi="Times New Roman" w:cs="Times New Roman"/>
          <w:b/>
          <w:sz w:val="28"/>
          <w:szCs w:val="28"/>
        </w:rPr>
        <w:t>Рособрнадзор</w:t>
      </w:r>
      <w:proofErr w:type="spellEnd"/>
      <w:r w:rsidRPr="00757D93">
        <w:rPr>
          <w:rFonts w:ascii="Times New Roman" w:hAnsi="Times New Roman" w:cs="Times New Roman"/>
          <w:b/>
          <w:sz w:val="28"/>
          <w:szCs w:val="28"/>
        </w:rPr>
        <w:t>) от 29 мая 2014 г. N 785 г. Москва</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 xml:space="preserve"> </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Доступ к специальному разделу должен осуществляться с главной (основной) страницы Сайта, а также из основного навигационного меню Сайта.</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На главной странице подраздела должны быть размещены следующие документы:</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а) в виде копий:</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устав образовательной организации;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лицензия на осуществление образовательной деятельности (с приложениями);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свидетельство о государственной аккредитации (с приложениями);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локальные нормативные акты, предусмотренные частью 2 статьи 30 Федерального закона "Об образовании в Российской Федерации"1, правила внутреннего распорядка обучающихся, правила внутреннего трудового распорядка и коллективного договора;</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 xml:space="preserve">б) отчет о результатах </w:t>
      </w:r>
      <w:proofErr w:type="spellStart"/>
      <w:r w:rsidRPr="00757D93">
        <w:rPr>
          <w:rFonts w:ascii="Times New Roman" w:hAnsi="Times New Roman" w:cs="Times New Roman"/>
          <w:sz w:val="24"/>
          <w:szCs w:val="24"/>
        </w:rPr>
        <w:t>самообследования</w:t>
      </w:r>
      <w:proofErr w:type="spellEnd"/>
      <w:r w:rsidRPr="00757D93">
        <w:rPr>
          <w:rFonts w:ascii="Times New Roman" w:hAnsi="Times New Roman" w:cs="Times New Roman"/>
          <w:sz w:val="24"/>
          <w:szCs w:val="24"/>
        </w:rPr>
        <w:t>;</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 предписания органов, осуществляющих государственный контроль (надзор) в сфере образования, отчеты об исполнении таких предписаний.</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w:t>
      </w:r>
      <w:r w:rsidRPr="00757D93">
        <w:rPr>
          <w:rFonts w:ascii="Times New Roman" w:hAnsi="Times New Roman" w:cs="Times New Roman"/>
          <w:sz w:val="24"/>
          <w:szCs w:val="24"/>
        </w:rPr>
        <w:lastRenderedPageBreak/>
        <w:t>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а) уровень образования;</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б) код и наименование профессии, специальности, направления подготовки;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в) информацию:</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следующую информацию:</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Подраздел должен содержать информацию о порядке оказания платных образовательных услуг.</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lastRenderedPageBreak/>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 xml:space="preserve">а) максимальный размер размещаемого файла не должен превышать 15 </w:t>
      </w:r>
      <w:proofErr w:type="spellStart"/>
      <w:r w:rsidRPr="00757D93">
        <w:rPr>
          <w:rFonts w:ascii="Times New Roman" w:hAnsi="Times New Roman" w:cs="Times New Roman"/>
          <w:sz w:val="24"/>
          <w:szCs w:val="24"/>
        </w:rPr>
        <w:t>мб</w:t>
      </w:r>
      <w:proofErr w:type="spellEnd"/>
      <w:r w:rsidRPr="00757D93">
        <w:rPr>
          <w:rFonts w:ascii="Times New Roman" w:hAnsi="Times New Roman" w:cs="Times New Roman"/>
          <w:sz w:val="24"/>
          <w:szCs w:val="24"/>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57D93"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 xml:space="preserve">б) сканирование документа должно быть выполнено с разрешением не менее 75 </w:t>
      </w:r>
      <w:proofErr w:type="spellStart"/>
      <w:r w:rsidRPr="00757D93">
        <w:rPr>
          <w:rFonts w:ascii="Times New Roman" w:hAnsi="Times New Roman" w:cs="Times New Roman"/>
          <w:sz w:val="24"/>
          <w:szCs w:val="24"/>
        </w:rPr>
        <w:t>dpi</w:t>
      </w:r>
      <w:proofErr w:type="spellEnd"/>
      <w:r w:rsidRPr="00757D93">
        <w:rPr>
          <w:rFonts w:ascii="Times New Roman" w:hAnsi="Times New Roman" w:cs="Times New Roman"/>
          <w:sz w:val="24"/>
          <w:szCs w:val="24"/>
        </w:rPr>
        <w:t>;</w:t>
      </w:r>
    </w:p>
    <w:p w:rsidR="00014607" w:rsidRPr="00757D93" w:rsidRDefault="00757D93" w:rsidP="00F02DE8">
      <w:pPr>
        <w:pStyle w:val="a3"/>
        <w:ind w:left="-851"/>
        <w:jc w:val="both"/>
        <w:rPr>
          <w:rFonts w:ascii="Times New Roman" w:hAnsi="Times New Roman" w:cs="Times New Roman"/>
          <w:sz w:val="24"/>
          <w:szCs w:val="24"/>
        </w:rPr>
      </w:pPr>
      <w:r w:rsidRPr="00757D93">
        <w:rPr>
          <w:rFonts w:ascii="Times New Roman" w:hAnsi="Times New Roman" w:cs="Times New Roman"/>
          <w:sz w:val="24"/>
          <w:szCs w:val="24"/>
        </w:rPr>
        <w:t>в) отсканированный текст в электронной копии документа должен быть читаемым.</w:t>
      </w:r>
    </w:p>
    <w:sectPr w:rsidR="00014607" w:rsidRPr="00757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75"/>
    <w:rsid w:val="00014607"/>
    <w:rsid w:val="00757D93"/>
    <w:rsid w:val="00DE6675"/>
    <w:rsid w:val="00F0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D9C86-3BDC-49EF-A939-DFA32605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1323</Words>
  <Characters>7547</Characters>
  <Application>Microsoft Office Word</Application>
  <DocSecurity>0</DocSecurity>
  <Lines>62</Lines>
  <Paragraphs>17</Paragraphs>
  <ScaleCrop>false</ScaleCrop>
  <Company>SPecialiST RePack</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4</cp:revision>
  <dcterms:created xsi:type="dcterms:W3CDTF">2016-03-13T13:03:00Z</dcterms:created>
  <dcterms:modified xsi:type="dcterms:W3CDTF">2016-03-13T13:12:00Z</dcterms:modified>
</cp:coreProperties>
</file>